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EC" w:rsidRPr="00A16FAD" w:rsidRDefault="001A7CEC" w:rsidP="001A7CEC">
      <w:pPr>
        <w:spacing w:line="540" w:lineRule="exact"/>
        <w:rPr>
          <w:rFonts w:ascii="黑体" w:eastAsia="黑体" w:hAnsi="黑体" w:cs="Times New Roman"/>
          <w:color w:val="000000"/>
          <w:szCs w:val="32"/>
        </w:rPr>
      </w:pPr>
      <w:r w:rsidRPr="00A16FAD">
        <w:rPr>
          <w:rFonts w:ascii="黑体" w:eastAsia="黑体" w:hAnsi="黑体" w:cs="Times New Roman" w:hint="eastAsia"/>
          <w:color w:val="000000"/>
          <w:szCs w:val="32"/>
        </w:rPr>
        <w:t>附件1</w:t>
      </w:r>
    </w:p>
    <w:p w:rsidR="001A7CEC" w:rsidRPr="00A16FAD" w:rsidRDefault="001A7CEC" w:rsidP="001A7CEC">
      <w:pPr>
        <w:spacing w:line="540" w:lineRule="exac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 w:rsidRPr="00A16FAD">
        <w:rPr>
          <w:rFonts w:ascii="方正小标宋_GBK" w:eastAsia="方正小标宋_GBK" w:cs="Times New Roman" w:hint="eastAsia"/>
          <w:color w:val="000000"/>
          <w:sz w:val="44"/>
          <w:szCs w:val="44"/>
        </w:rPr>
        <w:t>昆明市市场监督管理局经济技术开发区分局招聘工作人员计划表</w:t>
      </w:r>
    </w:p>
    <w:tbl>
      <w:tblPr>
        <w:tblpPr w:leftFromText="180" w:rightFromText="180" w:vertAnchor="page" w:horzAnchor="margin" w:tblpY="3013"/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538"/>
        <w:gridCol w:w="2624"/>
        <w:gridCol w:w="446"/>
        <w:gridCol w:w="281"/>
        <w:gridCol w:w="1125"/>
        <w:gridCol w:w="661"/>
        <w:gridCol w:w="4706"/>
        <w:gridCol w:w="3111"/>
        <w:gridCol w:w="500"/>
      </w:tblGrid>
      <w:tr w:rsidR="001A7CEC" w:rsidRPr="00A16FAD" w:rsidTr="001A7CEC">
        <w:trPr>
          <w:trHeight w:hRule="exact" w:val="1077"/>
        </w:trPr>
        <w:tc>
          <w:tcPr>
            <w:tcW w:w="524" w:type="dxa"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:rsidR="001A7CEC" w:rsidRPr="00A16FAD" w:rsidRDefault="001A7CEC" w:rsidP="001A7CE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538" w:type="dxa"/>
            <w:noWrap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624" w:type="dxa"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16FAD">
              <w:rPr>
                <w:rFonts w:ascii="黑体" w:eastAsia="黑体" w:hAnsi="黑体" w:cs="Times New Roman" w:hint="eastAsia"/>
                <w:b/>
                <w:bCs/>
                <w:sz w:val="24"/>
                <w:szCs w:val="24"/>
              </w:rPr>
              <w:t>岗位主要职责</w:t>
            </w:r>
          </w:p>
        </w:tc>
        <w:tc>
          <w:tcPr>
            <w:tcW w:w="446" w:type="dxa"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</w:t>
            </w:r>
            <w:r w:rsidRPr="00A16FA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281" w:type="dxa"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25" w:type="dxa"/>
            <w:noWrap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661" w:type="dxa"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4706" w:type="dxa"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专 </w:t>
            </w:r>
            <w:r w:rsidRPr="00A16FAD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16FA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业</w:t>
            </w:r>
          </w:p>
        </w:tc>
        <w:tc>
          <w:tcPr>
            <w:tcW w:w="3111" w:type="dxa"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其它招聘条件</w:t>
            </w:r>
          </w:p>
        </w:tc>
        <w:tc>
          <w:tcPr>
            <w:tcW w:w="500" w:type="dxa"/>
            <w:noWrap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A7CEC" w:rsidRPr="00A16FAD" w:rsidTr="001A7CEC">
        <w:trPr>
          <w:trHeight w:val="2454"/>
        </w:trPr>
        <w:tc>
          <w:tcPr>
            <w:tcW w:w="524" w:type="dxa"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left"/>
              <w:rPr>
                <w:rFonts w:cs="Times New Roman"/>
                <w:sz w:val="21"/>
                <w:szCs w:val="21"/>
              </w:rPr>
            </w:pPr>
            <w:r w:rsidRPr="00A16FAD">
              <w:rPr>
                <w:rFonts w:cs="Times New Roman" w:hint="eastAsia"/>
                <w:sz w:val="21"/>
                <w:szCs w:val="21"/>
              </w:rPr>
              <w:t>2</w:t>
            </w:r>
            <w:r w:rsidRPr="00A16FAD">
              <w:rPr>
                <w:rFonts w:cs="Times New Roman"/>
                <w:sz w:val="21"/>
                <w:szCs w:val="21"/>
              </w:rPr>
              <w:t>020</w:t>
            </w:r>
          </w:p>
          <w:p w:rsidR="001A7CEC" w:rsidRPr="00A16FAD" w:rsidRDefault="001A7CEC" w:rsidP="001A7CEC">
            <w:pPr>
              <w:widowControl/>
              <w:spacing w:line="0" w:lineRule="atLeast"/>
              <w:jc w:val="left"/>
              <w:rPr>
                <w:rFonts w:cs="Times New Roman" w:hint="eastAsia"/>
                <w:sz w:val="21"/>
                <w:szCs w:val="21"/>
              </w:rPr>
            </w:pPr>
            <w:r w:rsidRPr="00A16FAD">
              <w:rPr>
                <w:rFonts w:cs="Times New Roman"/>
                <w:sz w:val="21"/>
                <w:szCs w:val="21"/>
              </w:rPr>
              <w:t>JK01</w:t>
            </w:r>
          </w:p>
        </w:tc>
        <w:tc>
          <w:tcPr>
            <w:tcW w:w="538" w:type="dxa"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16FAD">
              <w:rPr>
                <w:rFonts w:cs="Times New Roman" w:hint="eastAsia"/>
                <w:sz w:val="21"/>
                <w:szCs w:val="21"/>
              </w:rPr>
              <w:t>市场监督管理辅助岗</w:t>
            </w:r>
          </w:p>
        </w:tc>
        <w:tc>
          <w:tcPr>
            <w:tcW w:w="2624" w:type="dxa"/>
            <w:vAlign w:val="center"/>
          </w:tcPr>
          <w:p w:rsidR="001A7CEC" w:rsidRPr="00A16FAD" w:rsidRDefault="001A7CEC" w:rsidP="001A7CEC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A16FAD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协助开展辖区各类市场监管执法以及相关管理工作；</w:t>
            </w:r>
          </w:p>
          <w:p w:rsidR="001A7CEC" w:rsidRPr="00A16FAD" w:rsidRDefault="001A7CEC" w:rsidP="001A7CEC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A16FAD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协助基层监管所开展日常巡查、处理各类投诉举报，维护市场经营秩序；</w:t>
            </w:r>
          </w:p>
          <w:p w:rsidR="001A7CEC" w:rsidRPr="00A16FAD" w:rsidRDefault="001A7CEC" w:rsidP="001A7CEC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A16FAD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协助开展食品药品、特种设备、知识产权和价格监督、广告监督、质量发展、信用监管等工作。</w:t>
            </w:r>
          </w:p>
        </w:tc>
        <w:tc>
          <w:tcPr>
            <w:tcW w:w="446" w:type="dxa"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81" w:type="dxa"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25" w:type="dxa"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A16FAD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周岁以下（198</w:t>
            </w:r>
            <w:r w:rsidRPr="00A16FAD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Pr="00A16FAD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月1日以后出</w:t>
            </w:r>
            <w:r w:rsidRPr="00A16F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生）</w:t>
            </w:r>
          </w:p>
        </w:tc>
        <w:tc>
          <w:tcPr>
            <w:tcW w:w="661" w:type="dxa"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普通招生计划全日制本科及以上学历</w:t>
            </w:r>
          </w:p>
        </w:tc>
        <w:tc>
          <w:tcPr>
            <w:tcW w:w="4706" w:type="dxa"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、诉讼法、宪法学与行政法学、证据法学、质量法学、经济学、食品科学与工程、食品安全、食品质量与安全、营养与食品卫生学、卫生检验学、药学、药物制剂、应用药学、药物化学、药物分析学、药理学、药剂学、药事管理、中药学、中药药理学、中药制药、工商管理、工商行政管理、管理科学与工程、知识产权、知识产权法、知识产权法学、知识产权与科技创新、编辑出版学、质量工程与管理、质量管理工程、工程管理、产品质量工程、计算机科学与技术、计算机应用、网络工程、信息安全</w:t>
            </w:r>
          </w:p>
        </w:tc>
        <w:tc>
          <w:tcPr>
            <w:tcW w:w="3111" w:type="dxa"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1.熟悉市场监管政策法规，具备良好的组织、沟通、协调、管理能力，有较强的责任心，能接受经常性加班安排；</w:t>
            </w:r>
          </w:p>
          <w:p w:rsidR="001A7CEC" w:rsidRPr="00A16FAD" w:rsidRDefault="001A7CEC" w:rsidP="001A7CE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.能熟练运用办公软件，具有较强的公文写作和较好语言表达能力；</w:t>
            </w:r>
          </w:p>
          <w:p w:rsidR="001A7CEC" w:rsidRPr="00A16FAD" w:rsidRDefault="001A7CEC" w:rsidP="001A7CEC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A16FAD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在市场监管（工商、质监、食药）系统从事食品药品监管、质量管理与产品监督、特种设备监管、广告监督、知识产权和价格监督、消费者维权等工作2年以上的，学历可放宽至国民教育序列大专。</w:t>
            </w:r>
          </w:p>
        </w:tc>
        <w:tc>
          <w:tcPr>
            <w:tcW w:w="500" w:type="dxa"/>
            <w:vAlign w:val="center"/>
          </w:tcPr>
          <w:p w:rsidR="001A7CEC" w:rsidRPr="00A16FAD" w:rsidRDefault="001A7CEC" w:rsidP="001A7CEC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16F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878D0" w:rsidRPr="001A7CEC" w:rsidRDefault="001A7CEC" w:rsidP="001A7CEC">
      <w:bookmarkStart w:id="0" w:name="_GoBack"/>
      <w:bookmarkEnd w:id="0"/>
    </w:p>
    <w:sectPr w:rsidR="00B878D0" w:rsidRPr="001A7CEC" w:rsidSect="008C68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A9"/>
    <w:rsid w:val="001A7CEC"/>
    <w:rsid w:val="003662B2"/>
    <w:rsid w:val="008C68A9"/>
    <w:rsid w:val="0094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C5C27-5E72-4A8E-A77D-C3A1793A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A9"/>
    <w:pPr>
      <w:widowControl w:val="0"/>
      <w:jc w:val="both"/>
    </w:pPr>
    <w:rPr>
      <w:rFonts w:ascii="Times New Roman" w:eastAsia="仿宋_GB2312" w:hAnsi="Times New Roman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2020-03-20T10:17:00Z</dcterms:created>
  <dcterms:modified xsi:type="dcterms:W3CDTF">2020-03-20T10:20:00Z</dcterms:modified>
</cp:coreProperties>
</file>